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5" w:rsidRDefault="00F07466" w:rsidP="008E3B67">
      <w:pPr>
        <w:spacing w:after="0"/>
        <w:ind w:firstLine="720"/>
        <w:jc w:val="center"/>
        <w:rPr>
          <w:b/>
          <w:sz w:val="28"/>
          <w:szCs w:val="28"/>
          <w:u w:val="single"/>
        </w:rPr>
      </w:pPr>
      <w:r w:rsidRPr="007F3A50">
        <w:rPr>
          <w:b/>
          <w:sz w:val="28"/>
          <w:szCs w:val="28"/>
          <w:u w:val="single"/>
        </w:rPr>
        <w:t>Anatomical Sports Action Assignment</w:t>
      </w:r>
      <w:r w:rsidR="008E3B67">
        <w:rPr>
          <w:b/>
          <w:sz w:val="28"/>
          <w:szCs w:val="28"/>
          <w:u w:val="single"/>
        </w:rPr>
        <w:t xml:space="preserve"> </w:t>
      </w:r>
    </w:p>
    <w:p w:rsidR="008E3B67" w:rsidRPr="008E3B67" w:rsidRDefault="008E3B67" w:rsidP="00F07466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Taken from 1998 </w:t>
      </w:r>
      <w:proofErr w:type="spellStart"/>
      <w:r>
        <w:rPr>
          <w:i/>
          <w:sz w:val="28"/>
          <w:szCs w:val="28"/>
        </w:rPr>
        <w:t>Pattonville</w:t>
      </w:r>
      <w:proofErr w:type="spellEnd"/>
      <w:r>
        <w:rPr>
          <w:i/>
          <w:sz w:val="28"/>
          <w:szCs w:val="28"/>
        </w:rPr>
        <w:t xml:space="preserve"> School District</w:t>
      </w:r>
      <w:bookmarkStart w:id="0" w:name="_GoBack"/>
      <w:bookmarkEnd w:id="0"/>
    </w:p>
    <w:p w:rsidR="00F07466" w:rsidRDefault="00F07466" w:rsidP="00F07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tab/>
      </w:r>
      <w:r w:rsidRPr="00F07466">
        <w:rPr>
          <w:rFonts w:ascii="Arial" w:hAnsi="Arial" w:cs="Arial"/>
          <w:sz w:val="28"/>
          <w:szCs w:val="28"/>
        </w:rPr>
        <w:t>On this particular day, you will write a description of a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>sport action, (such as kicking a soccer ball) in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>complex anatomical terminology. You must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>describe all body parts, directions, actions</w:t>
      </w:r>
      <w:r>
        <w:rPr>
          <w:rFonts w:ascii="Arial" w:hAnsi="Arial" w:cs="Arial"/>
          <w:sz w:val="28"/>
          <w:szCs w:val="28"/>
        </w:rPr>
        <w:t xml:space="preserve">, </w:t>
      </w:r>
      <w:r w:rsidRPr="00F07466">
        <w:rPr>
          <w:rFonts w:ascii="Arial" w:hAnsi="Arial" w:cs="Arial"/>
          <w:sz w:val="28"/>
          <w:szCs w:val="28"/>
        </w:rPr>
        <w:t>and sport equipment in descriptive terms.</w:t>
      </w:r>
      <w:r w:rsidRPr="00F07466">
        <w:rPr>
          <w:rFonts w:ascii="Arial" w:hAnsi="Arial" w:cs="Arial"/>
          <w:sz w:val="28"/>
          <w:szCs w:val="28"/>
        </w:rPr>
        <w:t xml:space="preserve">  </w:t>
      </w:r>
      <w:r w:rsidRPr="00F07466">
        <w:rPr>
          <w:rFonts w:ascii="Arial" w:hAnsi="Arial" w:cs="Arial"/>
          <w:sz w:val="28"/>
          <w:szCs w:val="28"/>
        </w:rPr>
        <w:t>You may not list or give hints using the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>names of body parts or pieces of equipment.</w:t>
      </w:r>
      <w:r w:rsidRPr="00F07466">
        <w:rPr>
          <w:rFonts w:ascii="Arial" w:hAnsi="Arial" w:cs="Arial"/>
          <w:sz w:val="28"/>
          <w:szCs w:val="28"/>
        </w:rPr>
        <w:t xml:space="preserve">  </w:t>
      </w:r>
      <w:r w:rsidRPr="00F07466">
        <w:rPr>
          <w:rFonts w:ascii="Arial" w:hAnsi="Arial" w:cs="Arial"/>
          <w:sz w:val="28"/>
          <w:szCs w:val="28"/>
        </w:rPr>
        <w:t>Some descriptions will be read in class,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 xml:space="preserve">allowing other students the </w:t>
      </w:r>
      <w:r w:rsidRPr="00F07466">
        <w:rPr>
          <w:rFonts w:ascii="Arial" w:hAnsi="Arial" w:cs="Arial"/>
          <w:sz w:val="28"/>
          <w:szCs w:val="28"/>
        </w:rPr>
        <w:t>o</w:t>
      </w:r>
      <w:r w:rsidRPr="00F07466">
        <w:rPr>
          <w:rFonts w:ascii="Arial" w:hAnsi="Arial" w:cs="Arial"/>
          <w:sz w:val="28"/>
          <w:szCs w:val="28"/>
        </w:rPr>
        <w:t>pportunity to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>determine the sport you are playing and the skill you are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>performing. You will be assessed on the criteria of</w:t>
      </w:r>
      <w:r w:rsidRPr="00F07466">
        <w:rPr>
          <w:rFonts w:ascii="Arial" w:hAnsi="Arial" w:cs="Arial"/>
          <w:sz w:val="28"/>
          <w:szCs w:val="28"/>
        </w:rPr>
        <w:t xml:space="preserve"> </w:t>
      </w:r>
      <w:r w:rsidRPr="00F07466">
        <w:rPr>
          <w:rFonts w:ascii="Arial" w:hAnsi="Arial" w:cs="Arial"/>
          <w:sz w:val="28"/>
          <w:szCs w:val="28"/>
        </w:rPr>
        <w:t>terminology and the ability to visualize the activity.</w:t>
      </w:r>
    </w:p>
    <w:p w:rsidR="00F07466" w:rsidRDefault="00F07466" w:rsidP="00F07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07466" w:rsidRDefault="00F07466" w:rsidP="00F07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07466">
        <w:rPr>
          <w:rFonts w:ascii="Arial" w:hAnsi="Arial" w:cs="Arial"/>
          <w:sz w:val="28"/>
          <w:szCs w:val="28"/>
          <w:u w:val="single"/>
        </w:rPr>
        <w:t>Scoring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07466" w:rsidTr="00F07466">
        <w:tc>
          <w:tcPr>
            <w:tcW w:w="2203" w:type="dxa"/>
            <w:vMerge w:val="restart"/>
            <w:vAlign w:val="center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466">
              <w:rPr>
                <w:sz w:val="28"/>
                <w:szCs w:val="28"/>
              </w:rPr>
              <w:t>Parameter</w:t>
            </w:r>
          </w:p>
        </w:tc>
        <w:tc>
          <w:tcPr>
            <w:tcW w:w="8813" w:type="dxa"/>
            <w:gridSpan w:val="4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7466">
              <w:rPr>
                <w:b/>
                <w:sz w:val="28"/>
                <w:szCs w:val="28"/>
              </w:rPr>
              <w:t>Performance Levels</w:t>
            </w:r>
          </w:p>
        </w:tc>
      </w:tr>
      <w:tr w:rsidR="00F07466" w:rsidTr="00F07466">
        <w:tc>
          <w:tcPr>
            <w:tcW w:w="2203" w:type="dxa"/>
            <w:vMerge/>
          </w:tcPr>
          <w:p w:rsid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03" w:type="dxa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466"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7466" w:rsidTr="00F07466">
        <w:tc>
          <w:tcPr>
            <w:tcW w:w="2203" w:type="dxa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Terminology</w:t>
            </w:r>
          </w:p>
        </w:tc>
        <w:tc>
          <w:tcPr>
            <w:tcW w:w="2203" w:type="dxa"/>
          </w:tcPr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More than 10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anatomical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terms with body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regions and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directions used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correctly,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terms flow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easily and lead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to visualization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of the sporting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activity</w:t>
            </w:r>
          </w:p>
        </w:tc>
        <w:tc>
          <w:tcPr>
            <w:tcW w:w="2203" w:type="dxa"/>
          </w:tcPr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8-10 anatomical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terms used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correctly, some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extended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descriptors have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aided in the</w:t>
            </w:r>
            <w:r w:rsidRPr="007F3A50">
              <w:rPr>
                <w:rFonts w:cstheme="minorHAnsi"/>
                <w:sz w:val="28"/>
                <w:szCs w:val="28"/>
              </w:rPr>
              <w:t xml:space="preserve"> </w:t>
            </w:r>
            <w:r w:rsidRPr="007F3A50">
              <w:rPr>
                <w:rFonts w:cstheme="minorHAnsi"/>
                <w:sz w:val="28"/>
                <w:szCs w:val="28"/>
              </w:rPr>
              <w:t>visualization</w:t>
            </w:r>
          </w:p>
        </w:tc>
        <w:tc>
          <w:tcPr>
            <w:tcW w:w="2203" w:type="dxa"/>
          </w:tcPr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5 - 7 terms used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correctly,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terms not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entirely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described,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terms other than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anatomical used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to give meaning</w:t>
            </w:r>
          </w:p>
        </w:tc>
        <w:tc>
          <w:tcPr>
            <w:tcW w:w="2204" w:type="dxa"/>
          </w:tcPr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less than 5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terms used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correctly,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description poor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and not easily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visualized</w:t>
            </w:r>
          </w:p>
        </w:tc>
      </w:tr>
      <w:tr w:rsidR="00F07466" w:rsidTr="00F07466">
        <w:tc>
          <w:tcPr>
            <w:tcW w:w="2203" w:type="dxa"/>
          </w:tcPr>
          <w:p w:rsidR="00F07466" w:rsidRPr="00F07466" w:rsidRDefault="00F07466" w:rsidP="00F07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Visualization</w:t>
            </w:r>
          </w:p>
        </w:tc>
        <w:tc>
          <w:tcPr>
            <w:tcW w:w="2203" w:type="dxa"/>
          </w:tcPr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Visualization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flows easily and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the sport may be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predicted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without any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difficulty by the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majority of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students and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7F3A50">
              <w:rPr>
                <w:rFonts w:cstheme="minorHAnsi"/>
                <w:sz w:val="28"/>
                <w:szCs w:val="28"/>
              </w:rPr>
              <w:t>teacher</w:t>
            </w:r>
            <w:proofErr w:type="gramEnd"/>
            <w:r w:rsidRPr="007F3A50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Organized in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such a way that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others will be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able to visualize</w:t>
            </w:r>
          </w:p>
          <w:p w:rsidR="00F07466" w:rsidRPr="007F3A50" w:rsidRDefault="00F07466" w:rsidP="00F074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the action</w:t>
            </w:r>
          </w:p>
        </w:tc>
        <w:tc>
          <w:tcPr>
            <w:tcW w:w="2203" w:type="dxa"/>
          </w:tcPr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Visualization is</w:t>
            </w:r>
          </w:p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possible but</w:t>
            </w:r>
          </w:p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difficult, clues</w:t>
            </w:r>
          </w:p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other than the</w:t>
            </w:r>
          </w:p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anatomical</w:t>
            </w:r>
          </w:p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terms give away</w:t>
            </w:r>
          </w:p>
          <w:p w:rsidR="00F07466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7F3A50">
              <w:rPr>
                <w:rFonts w:cstheme="minorHAnsi"/>
                <w:sz w:val="28"/>
                <w:szCs w:val="28"/>
              </w:rPr>
              <w:t>the</w:t>
            </w:r>
            <w:proofErr w:type="gramEnd"/>
            <w:r w:rsidRPr="007F3A50">
              <w:rPr>
                <w:rFonts w:cstheme="minorHAnsi"/>
                <w:sz w:val="28"/>
                <w:szCs w:val="28"/>
              </w:rPr>
              <w:t xml:space="preserve"> sport.</w:t>
            </w:r>
          </w:p>
        </w:tc>
        <w:tc>
          <w:tcPr>
            <w:tcW w:w="2204" w:type="dxa"/>
          </w:tcPr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Visualization is</w:t>
            </w:r>
          </w:p>
          <w:p w:rsidR="007F3A50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impossible from</w:t>
            </w:r>
          </w:p>
          <w:p w:rsidR="00F07466" w:rsidRPr="007F3A50" w:rsidRDefault="007F3A50" w:rsidP="007F3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7F3A50">
              <w:rPr>
                <w:rFonts w:cstheme="minorHAnsi"/>
                <w:sz w:val="28"/>
                <w:szCs w:val="28"/>
              </w:rPr>
              <w:t>description</w:t>
            </w:r>
          </w:p>
        </w:tc>
      </w:tr>
    </w:tbl>
    <w:p w:rsidR="00F07466" w:rsidRDefault="00F07466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 Anatomical Sport – A 4 Paper</w:t>
      </w:r>
    </w:p>
    <w:p w:rsidR="00310733" w:rsidRDefault="00310733" w:rsidP="00F074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310733" w:rsidRDefault="00310733" w:rsidP="000708B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sun shone down warming my </w:t>
      </w:r>
      <w:r w:rsidRPr="000708BB">
        <w:rPr>
          <w:b/>
          <w:sz w:val="28"/>
          <w:szCs w:val="28"/>
          <w:u w:val="single"/>
        </w:rPr>
        <w:t>superficial</w:t>
      </w:r>
      <w:r>
        <w:rPr>
          <w:sz w:val="28"/>
          <w:szCs w:val="28"/>
        </w:rPr>
        <w:t xml:space="preserve"> cells.  The manual propelling units felt awkward on my small </w:t>
      </w:r>
      <w:proofErr w:type="spellStart"/>
      <w:r w:rsidRPr="000708BB">
        <w:rPr>
          <w:b/>
          <w:sz w:val="28"/>
          <w:szCs w:val="28"/>
          <w:u w:val="single"/>
        </w:rPr>
        <w:t>plantars</w:t>
      </w:r>
      <w:proofErr w:type="spellEnd"/>
      <w:r>
        <w:rPr>
          <w:sz w:val="28"/>
          <w:szCs w:val="28"/>
        </w:rPr>
        <w:t xml:space="preserve">.  The rubber gently swiped my tender </w:t>
      </w:r>
      <w:proofErr w:type="spellStart"/>
      <w:r w:rsidRPr="000708BB">
        <w:rPr>
          <w:b/>
          <w:sz w:val="28"/>
          <w:szCs w:val="28"/>
          <w:u w:val="single"/>
        </w:rPr>
        <w:t>calcaneals</w:t>
      </w:r>
      <w:proofErr w:type="spellEnd"/>
      <w:r>
        <w:rPr>
          <w:sz w:val="28"/>
          <w:szCs w:val="28"/>
        </w:rPr>
        <w:t xml:space="preserve">.  I moved </w:t>
      </w:r>
      <w:r w:rsidRPr="000708BB">
        <w:rPr>
          <w:b/>
          <w:sz w:val="28"/>
          <w:szCs w:val="28"/>
          <w:u w:val="single"/>
        </w:rPr>
        <w:t>posterior</w:t>
      </w:r>
      <w:r>
        <w:rPr>
          <w:sz w:val="28"/>
          <w:szCs w:val="28"/>
        </w:rPr>
        <w:t xml:space="preserve"> first toward my destination.  The cool clear liquid</w:t>
      </w:r>
      <w:r w:rsidR="000708BB">
        <w:rPr>
          <w:sz w:val="28"/>
          <w:szCs w:val="28"/>
        </w:rPr>
        <w:t xml:space="preserve"> shocked me as it lapped against my </w:t>
      </w:r>
      <w:proofErr w:type="spellStart"/>
      <w:r w:rsidR="000708BB" w:rsidRPr="000708BB">
        <w:rPr>
          <w:b/>
          <w:sz w:val="28"/>
          <w:szCs w:val="28"/>
          <w:u w:val="single"/>
        </w:rPr>
        <w:t>abdominopelvic</w:t>
      </w:r>
      <w:proofErr w:type="spellEnd"/>
      <w:r w:rsidR="000708BB">
        <w:rPr>
          <w:sz w:val="28"/>
          <w:szCs w:val="28"/>
        </w:rPr>
        <w:t xml:space="preserve"> area.  My </w:t>
      </w:r>
      <w:proofErr w:type="spellStart"/>
      <w:r w:rsidR="000708BB" w:rsidRPr="000708BB">
        <w:rPr>
          <w:b/>
          <w:sz w:val="28"/>
          <w:szCs w:val="28"/>
          <w:u w:val="single"/>
        </w:rPr>
        <w:t>brachials</w:t>
      </w:r>
      <w:proofErr w:type="spellEnd"/>
      <w:r w:rsidR="000708BB">
        <w:rPr>
          <w:sz w:val="28"/>
          <w:szCs w:val="28"/>
        </w:rPr>
        <w:t xml:space="preserve"> sung and clung around my lumbar region to retain warmth.  My </w:t>
      </w:r>
      <w:r w:rsidR="000708BB" w:rsidRPr="000708BB">
        <w:rPr>
          <w:b/>
          <w:sz w:val="28"/>
          <w:szCs w:val="28"/>
          <w:u w:val="single"/>
        </w:rPr>
        <w:t>cervical</w:t>
      </w:r>
      <w:r w:rsidR="000708BB" w:rsidRPr="000708BB">
        <w:rPr>
          <w:sz w:val="28"/>
          <w:szCs w:val="28"/>
        </w:rPr>
        <w:t xml:space="preserve"> </w:t>
      </w:r>
      <w:r w:rsidR="000708BB">
        <w:rPr>
          <w:sz w:val="28"/>
          <w:szCs w:val="28"/>
        </w:rPr>
        <w:t xml:space="preserve">strained as I moved with my </w:t>
      </w:r>
      <w:r w:rsidR="000708BB" w:rsidRPr="000708BB">
        <w:rPr>
          <w:b/>
          <w:sz w:val="28"/>
          <w:szCs w:val="28"/>
          <w:u w:val="single"/>
        </w:rPr>
        <w:t>anterior</w:t>
      </w:r>
      <w:r w:rsidR="000708BB">
        <w:rPr>
          <w:sz w:val="28"/>
          <w:szCs w:val="28"/>
        </w:rPr>
        <w:t xml:space="preserve"> reversed.  As my body adjusted to the temperature, my </w:t>
      </w:r>
      <w:proofErr w:type="spellStart"/>
      <w:r w:rsidR="000708BB" w:rsidRPr="000708BB">
        <w:rPr>
          <w:b/>
          <w:sz w:val="28"/>
          <w:szCs w:val="28"/>
          <w:u w:val="single"/>
        </w:rPr>
        <w:t>brachials</w:t>
      </w:r>
      <w:proofErr w:type="spellEnd"/>
      <w:r w:rsidR="000708BB">
        <w:rPr>
          <w:sz w:val="28"/>
          <w:szCs w:val="28"/>
        </w:rPr>
        <w:t xml:space="preserve"> returned to their natural </w:t>
      </w:r>
      <w:r w:rsidR="000708BB" w:rsidRPr="000708BB">
        <w:rPr>
          <w:b/>
          <w:sz w:val="28"/>
          <w:szCs w:val="28"/>
          <w:u w:val="single"/>
        </w:rPr>
        <w:t>lateral</w:t>
      </w:r>
      <w:r w:rsidR="000708BB">
        <w:rPr>
          <w:sz w:val="28"/>
          <w:szCs w:val="28"/>
        </w:rPr>
        <w:t xml:space="preserve"> position.  The water created a </w:t>
      </w:r>
      <w:r w:rsidR="000708BB" w:rsidRPr="000708BB">
        <w:rPr>
          <w:b/>
          <w:sz w:val="28"/>
          <w:szCs w:val="28"/>
          <w:u w:val="single"/>
        </w:rPr>
        <w:t>transversal</w:t>
      </w:r>
      <w:r w:rsidR="000708BB">
        <w:rPr>
          <w:sz w:val="28"/>
          <w:szCs w:val="28"/>
        </w:rPr>
        <w:t xml:space="preserve"> separation of my warm </w:t>
      </w:r>
      <w:r w:rsidR="000708BB" w:rsidRPr="000708BB">
        <w:rPr>
          <w:b/>
          <w:sz w:val="28"/>
          <w:szCs w:val="28"/>
          <w:u w:val="single"/>
        </w:rPr>
        <w:t>superior</w:t>
      </w:r>
      <w:r w:rsidR="000708BB">
        <w:rPr>
          <w:sz w:val="28"/>
          <w:szCs w:val="28"/>
        </w:rPr>
        <w:t xml:space="preserve"> half and my chilly </w:t>
      </w:r>
      <w:r w:rsidR="000708BB" w:rsidRPr="000708BB">
        <w:rPr>
          <w:b/>
          <w:sz w:val="28"/>
          <w:szCs w:val="28"/>
          <w:u w:val="single"/>
        </w:rPr>
        <w:t>inferior</w:t>
      </w:r>
      <w:r w:rsidR="000708BB">
        <w:rPr>
          <w:sz w:val="28"/>
          <w:szCs w:val="28"/>
        </w:rPr>
        <w:t xml:space="preserve"> half.  </w:t>
      </w:r>
    </w:p>
    <w:p w:rsidR="000708BB" w:rsidRDefault="000708BB" w:rsidP="000708B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water was now up to my </w:t>
      </w:r>
      <w:r w:rsidRPr="000708BB">
        <w:rPr>
          <w:b/>
          <w:sz w:val="28"/>
          <w:szCs w:val="28"/>
          <w:u w:val="single"/>
        </w:rPr>
        <w:t>axillaries</w:t>
      </w:r>
      <w:r>
        <w:rPr>
          <w:sz w:val="28"/>
          <w:szCs w:val="28"/>
        </w:rPr>
        <w:t xml:space="preserve">.  My </w:t>
      </w:r>
      <w:proofErr w:type="spellStart"/>
      <w:r w:rsidRPr="000708BB">
        <w:rPr>
          <w:b/>
          <w:sz w:val="28"/>
          <w:szCs w:val="28"/>
          <w:u w:val="single"/>
        </w:rPr>
        <w:t>brachials</w:t>
      </w:r>
      <w:proofErr w:type="spellEnd"/>
      <w:r>
        <w:rPr>
          <w:sz w:val="28"/>
          <w:szCs w:val="28"/>
        </w:rPr>
        <w:t xml:space="preserve"> held the tubular covering that would protect my </w:t>
      </w:r>
      <w:r w:rsidRPr="000708BB">
        <w:rPr>
          <w:b/>
          <w:sz w:val="28"/>
          <w:szCs w:val="28"/>
          <w:u w:val="single"/>
        </w:rPr>
        <w:t>orbitals, nasal, and oral</w:t>
      </w:r>
      <w:r>
        <w:rPr>
          <w:sz w:val="28"/>
          <w:szCs w:val="28"/>
        </w:rPr>
        <w:t xml:space="preserve">.  The covering would gently suction to my </w:t>
      </w:r>
      <w:proofErr w:type="spellStart"/>
      <w:r w:rsidRPr="000708BB">
        <w:rPr>
          <w:b/>
          <w:sz w:val="28"/>
          <w:szCs w:val="28"/>
          <w:u w:val="single"/>
        </w:rPr>
        <w:t>buccal</w:t>
      </w:r>
      <w:proofErr w:type="spellEnd"/>
      <w:r>
        <w:rPr>
          <w:sz w:val="28"/>
          <w:szCs w:val="28"/>
        </w:rPr>
        <w:t xml:space="preserve">.  I carefully placed the attachment over my </w:t>
      </w:r>
      <w:r w:rsidRPr="000708BB">
        <w:rPr>
          <w:b/>
          <w:sz w:val="28"/>
          <w:szCs w:val="28"/>
          <w:u w:val="single"/>
        </w:rPr>
        <w:t>occipital</w:t>
      </w:r>
      <w:r>
        <w:rPr>
          <w:sz w:val="28"/>
          <w:szCs w:val="28"/>
        </w:rPr>
        <w:t xml:space="preserve"> and prepared for submersion.  I relaxed into the </w:t>
      </w:r>
      <w:r w:rsidRPr="000708BB">
        <w:rPr>
          <w:b/>
          <w:sz w:val="28"/>
          <w:szCs w:val="28"/>
          <w:u w:val="single"/>
        </w:rPr>
        <w:t>prone</w:t>
      </w:r>
      <w:r>
        <w:rPr>
          <w:sz w:val="28"/>
          <w:szCs w:val="28"/>
        </w:rPr>
        <w:t xml:space="preserve"> position and allowed the current to let me drift.  My </w:t>
      </w:r>
      <w:proofErr w:type="spellStart"/>
      <w:r w:rsidRPr="000708BB">
        <w:rPr>
          <w:b/>
          <w:sz w:val="28"/>
          <w:szCs w:val="28"/>
          <w:u w:val="single"/>
        </w:rPr>
        <w:t>surals</w:t>
      </w:r>
      <w:proofErr w:type="spellEnd"/>
      <w:r>
        <w:rPr>
          <w:sz w:val="28"/>
          <w:szCs w:val="28"/>
        </w:rPr>
        <w:t xml:space="preserve"> worked to propel me along, as I regulated my intake of air into the </w:t>
      </w:r>
      <w:r w:rsidRPr="000708BB">
        <w:rPr>
          <w:b/>
          <w:sz w:val="28"/>
          <w:szCs w:val="28"/>
          <w:u w:val="single"/>
        </w:rPr>
        <w:t>pleural cavity</w:t>
      </w:r>
      <w:r>
        <w:rPr>
          <w:sz w:val="28"/>
          <w:szCs w:val="28"/>
        </w:rPr>
        <w:t xml:space="preserve">.  My </w:t>
      </w:r>
      <w:proofErr w:type="spellStart"/>
      <w:r w:rsidRPr="000708BB">
        <w:rPr>
          <w:b/>
          <w:sz w:val="28"/>
          <w:szCs w:val="28"/>
          <w:u w:val="single"/>
        </w:rPr>
        <w:t>brachials</w:t>
      </w:r>
      <w:proofErr w:type="spellEnd"/>
      <w:r>
        <w:rPr>
          <w:sz w:val="28"/>
          <w:szCs w:val="28"/>
        </w:rPr>
        <w:t xml:space="preserve"> stretched </w:t>
      </w:r>
      <w:r w:rsidRPr="000708BB">
        <w:rPr>
          <w:b/>
          <w:sz w:val="28"/>
          <w:szCs w:val="28"/>
          <w:u w:val="single"/>
        </w:rPr>
        <w:t>laterally</w:t>
      </w:r>
      <w:r>
        <w:rPr>
          <w:sz w:val="28"/>
          <w:szCs w:val="28"/>
        </w:rPr>
        <w:t xml:space="preserve"> as my </w:t>
      </w:r>
      <w:r w:rsidRPr="000708BB">
        <w:rPr>
          <w:b/>
          <w:sz w:val="28"/>
          <w:szCs w:val="28"/>
          <w:u w:val="single"/>
        </w:rPr>
        <w:t>distal digits</w:t>
      </w:r>
      <w:r>
        <w:rPr>
          <w:sz w:val="28"/>
          <w:szCs w:val="28"/>
        </w:rPr>
        <w:t xml:space="preserve"> reached for the colorful shells.  </w:t>
      </w:r>
    </w:p>
    <w:p w:rsidR="000708BB" w:rsidRDefault="000708BB" w:rsidP="000708B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My </w:t>
      </w:r>
      <w:r w:rsidRPr="000708BB">
        <w:rPr>
          <w:b/>
          <w:sz w:val="28"/>
          <w:szCs w:val="28"/>
          <w:u w:val="single"/>
        </w:rPr>
        <w:t>tarsals</w:t>
      </w:r>
      <w:r>
        <w:rPr>
          <w:sz w:val="28"/>
          <w:szCs w:val="28"/>
        </w:rPr>
        <w:t xml:space="preserve"> worked in their </w:t>
      </w:r>
      <w:r w:rsidRPr="000708BB">
        <w:rPr>
          <w:b/>
          <w:sz w:val="28"/>
          <w:szCs w:val="28"/>
          <w:u w:val="single"/>
        </w:rPr>
        <w:t>proximal</w:t>
      </w:r>
      <w:r>
        <w:rPr>
          <w:sz w:val="28"/>
          <w:szCs w:val="28"/>
        </w:rPr>
        <w:t xml:space="preserve"> places to propel me.  I twisted so that my </w:t>
      </w:r>
      <w:r w:rsidRPr="008F69F5">
        <w:rPr>
          <w:b/>
          <w:sz w:val="28"/>
          <w:szCs w:val="28"/>
          <w:u w:val="single"/>
        </w:rPr>
        <w:t>cephalic</w:t>
      </w:r>
      <w:r>
        <w:rPr>
          <w:sz w:val="28"/>
          <w:szCs w:val="28"/>
        </w:rPr>
        <w:t xml:space="preserve"> became </w:t>
      </w:r>
      <w:r w:rsidRPr="008F69F5">
        <w:rPr>
          <w:b/>
          <w:sz w:val="28"/>
          <w:szCs w:val="28"/>
          <w:u w:val="single"/>
        </w:rPr>
        <w:t>inferior</w:t>
      </w:r>
      <w:r>
        <w:rPr>
          <w:sz w:val="28"/>
          <w:szCs w:val="28"/>
        </w:rPr>
        <w:t xml:space="preserve"> to my </w:t>
      </w:r>
      <w:r w:rsidRPr="008F69F5">
        <w:rPr>
          <w:b/>
          <w:sz w:val="28"/>
          <w:szCs w:val="28"/>
          <w:u w:val="single"/>
        </w:rPr>
        <w:t>thoracic</w:t>
      </w:r>
      <w:r>
        <w:rPr>
          <w:sz w:val="28"/>
          <w:szCs w:val="28"/>
        </w:rPr>
        <w:t xml:space="preserve">, and I flipped the opposite direction.  My </w:t>
      </w:r>
      <w:r w:rsidRPr="008F69F5">
        <w:rPr>
          <w:b/>
          <w:sz w:val="28"/>
          <w:szCs w:val="28"/>
          <w:u w:val="single"/>
        </w:rPr>
        <w:t>gluteal</w:t>
      </w:r>
      <w:r>
        <w:rPr>
          <w:sz w:val="28"/>
          <w:szCs w:val="28"/>
        </w:rPr>
        <w:t xml:space="preserve"> resurfaced, and I could feel the tropical sun smiling down on my papaya colored swimming suit.</w:t>
      </w:r>
    </w:p>
    <w:p w:rsidR="000708BB" w:rsidRDefault="000708BB" w:rsidP="0031073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708BB" w:rsidRDefault="000708BB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0708BB" w:rsidRDefault="000708BB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ANSWER: snorkeling</w:t>
      </w: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070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FD5ED7" w:rsidRDefault="00FD5ED7" w:rsidP="00FD5E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An Anatomical Sport – A 3 Paper</w:t>
      </w:r>
    </w:p>
    <w:p w:rsidR="00FD5ED7" w:rsidRDefault="00FD5ED7" w:rsidP="00FD5E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310733" w:rsidRDefault="00FD5ED7" w:rsidP="00CC54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First, I jump with my </w:t>
      </w:r>
      <w:r w:rsidRPr="00CC544D">
        <w:rPr>
          <w:b/>
          <w:sz w:val="28"/>
          <w:szCs w:val="28"/>
          <w:u w:val="single"/>
        </w:rPr>
        <w:t>cephalic</w:t>
      </w:r>
      <w:r>
        <w:rPr>
          <w:sz w:val="28"/>
          <w:szCs w:val="28"/>
        </w:rPr>
        <w:t xml:space="preserve"> into a blue, cold substance.  </w:t>
      </w:r>
      <w:r w:rsidR="00CC544D">
        <w:rPr>
          <w:sz w:val="28"/>
          <w:szCs w:val="28"/>
        </w:rPr>
        <w:t xml:space="preserve">I stretch with my </w:t>
      </w:r>
      <w:r w:rsidR="00CC544D" w:rsidRPr="00CC544D">
        <w:rPr>
          <w:b/>
          <w:sz w:val="28"/>
          <w:szCs w:val="28"/>
          <w:u w:val="single"/>
        </w:rPr>
        <w:t>palmar</w:t>
      </w:r>
      <w:r w:rsidR="00CC544D">
        <w:rPr>
          <w:sz w:val="28"/>
          <w:szCs w:val="28"/>
        </w:rPr>
        <w:t xml:space="preserve"> first.  I start moving my </w:t>
      </w:r>
      <w:proofErr w:type="spellStart"/>
      <w:r w:rsidR="00CC544D" w:rsidRPr="00CC544D">
        <w:rPr>
          <w:b/>
          <w:sz w:val="28"/>
          <w:szCs w:val="28"/>
          <w:u w:val="single"/>
        </w:rPr>
        <w:t>crurals</w:t>
      </w:r>
      <w:proofErr w:type="spellEnd"/>
      <w:r w:rsidR="00CC544D">
        <w:rPr>
          <w:sz w:val="28"/>
          <w:szCs w:val="28"/>
        </w:rPr>
        <w:t xml:space="preserve"> very fast.  Next, I move my </w:t>
      </w:r>
      <w:proofErr w:type="spellStart"/>
      <w:r w:rsidR="00CC544D">
        <w:rPr>
          <w:b/>
          <w:sz w:val="28"/>
          <w:szCs w:val="28"/>
          <w:u w:val="single"/>
        </w:rPr>
        <w:t>b</w:t>
      </w:r>
      <w:r w:rsidR="00CC544D" w:rsidRPr="00CC544D">
        <w:rPr>
          <w:b/>
          <w:sz w:val="28"/>
          <w:szCs w:val="28"/>
          <w:u w:val="single"/>
        </w:rPr>
        <w:t>rachials</w:t>
      </w:r>
      <w:proofErr w:type="spellEnd"/>
      <w:r w:rsidR="00CC544D">
        <w:rPr>
          <w:sz w:val="28"/>
          <w:szCs w:val="28"/>
        </w:rPr>
        <w:t xml:space="preserve"> behind me and over my </w:t>
      </w:r>
      <w:r w:rsidR="00CC544D" w:rsidRPr="00CC544D">
        <w:rPr>
          <w:b/>
          <w:sz w:val="28"/>
          <w:szCs w:val="28"/>
          <w:u w:val="single"/>
        </w:rPr>
        <w:t>cephalic</w:t>
      </w:r>
      <w:r w:rsidR="00CC544D">
        <w:rPr>
          <w:sz w:val="28"/>
          <w:szCs w:val="28"/>
        </w:rPr>
        <w:t xml:space="preserve"> again and again.  The faster I </w:t>
      </w:r>
      <w:proofErr w:type="gramStart"/>
      <w:r w:rsidR="00CC544D">
        <w:rPr>
          <w:sz w:val="28"/>
          <w:szCs w:val="28"/>
        </w:rPr>
        <w:t>go,</w:t>
      </w:r>
      <w:proofErr w:type="gramEnd"/>
      <w:r w:rsidR="00CC544D">
        <w:rPr>
          <w:sz w:val="28"/>
          <w:szCs w:val="28"/>
        </w:rPr>
        <w:t xml:space="preserve"> the more and more my extremities and my </w:t>
      </w:r>
      <w:r w:rsidR="00CC544D" w:rsidRPr="00CC544D">
        <w:rPr>
          <w:b/>
          <w:sz w:val="28"/>
          <w:szCs w:val="28"/>
          <w:u w:val="single"/>
        </w:rPr>
        <w:t>celiac</w:t>
      </w:r>
      <w:r w:rsidR="00CC544D">
        <w:rPr>
          <w:sz w:val="28"/>
          <w:szCs w:val="28"/>
        </w:rPr>
        <w:t xml:space="preserve"> begin to hurt.  Finally, I use my </w:t>
      </w:r>
      <w:r w:rsidR="00CC544D" w:rsidRPr="00CC544D">
        <w:rPr>
          <w:b/>
          <w:sz w:val="28"/>
          <w:szCs w:val="28"/>
          <w:u w:val="single"/>
        </w:rPr>
        <w:t>cervical</w:t>
      </w:r>
      <w:r w:rsidR="00CC544D">
        <w:rPr>
          <w:sz w:val="28"/>
          <w:szCs w:val="28"/>
        </w:rPr>
        <w:t xml:space="preserve"> to lift my cephalic out of the blue substance to grasp air through my </w:t>
      </w:r>
      <w:r w:rsidR="00CC544D" w:rsidRPr="00CC544D">
        <w:rPr>
          <w:b/>
          <w:sz w:val="28"/>
          <w:szCs w:val="28"/>
          <w:u w:val="single"/>
        </w:rPr>
        <w:t>oral</w:t>
      </w:r>
      <w:r w:rsidR="00CC544D">
        <w:rPr>
          <w:sz w:val="28"/>
          <w:szCs w:val="28"/>
        </w:rPr>
        <w:t xml:space="preserve">.  I keep my </w:t>
      </w:r>
      <w:r w:rsidR="00CC544D" w:rsidRPr="00CC544D">
        <w:rPr>
          <w:b/>
          <w:sz w:val="28"/>
          <w:szCs w:val="28"/>
          <w:u w:val="single"/>
        </w:rPr>
        <w:t>orbitals</w:t>
      </w:r>
      <w:r w:rsidR="00CC544D">
        <w:rPr>
          <w:sz w:val="28"/>
          <w:szCs w:val="28"/>
        </w:rPr>
        <w:t xml:space="preserve"> shut the entire time.  When I reach the end, I reach for a hard surface with my </w:t>
      </w:r>
      <w:r w:rsidR="00CC544D" w:rsidRPr="00CC544D">
        <w:rPr>
          <w:b/>
          <w:sz w:val="28"/>
          <w:szCs w:val="28"/>
          <w:u w:val="single"/>
        </w:rPr>
        <w:t>palmar</w:t>
      </w:r>
      <w:r w:rsidR="00CC544D">
        <w:rPr>
          <w:sz w:val="28"/>
          <w:szCs w:val="28"/>
        </w:rPr>
        <w:t xml:space="preserve"> surface.  When I’m done I finally get to rest upon my </w:t>
      </w:r>
      <w:r w:rsidR="00CC544D" w:rsidRPr="00CC544D">
        <w:rPr>
          <w:b/>
          <w:sz w:val="28"/>
          <w:szCs w:val="28"/>
          <w:u w:val="single"/>
        </w:rPr>
        <w:t>planter</w:t>
      </w:r>
      <w:r w:rsidR="00CC544D">
        <w:rPr>
          <w:sz w:val="28"/>
          <w:szCs w:val="28"/>
        </w:rPr>
        <w:t xml:space="preserve"> surface.</w:t>
      </w: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ANSWER: swimming</w:t>
      </w: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Reasons for the 3 paper:</w:t>
      </w:r>
    </w:p>
    <w:p w:rsidR="00CC544D" w:rsidRDefault="00CC544D" w:rsidP="00CC5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Exactly 10 terms were used.</w:t>
      </w:r>
    </w:p>
    <w:p w:rsidR="00CC544D" w:rsidRDefault="00CC544D" w:rsidP="00CC5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Some extended descriptors would have aided in visualization.</w:t>
      </w: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Anatomical Sport – A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Paper</w:t>
      </w: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04119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You have to use your </w:t>
      </w:r>
      <w:r>
        <w:rPr>
          <w:b/>
          <w:sz w:val="28"/>
          <w:szCs w:val="28"/>
          <w:u w:val="single"/>
        </w:rPr>
        <w:t xml:space="preserve">pedal, digital, tarsal, </w:t>
      </w:r>
      <w:proofErr w:type="spellStart"/>
      <w:r>
        <w:rPr>
          <w:b/>
          <w:sz w:val="28"/>
          <w:szCs w:val="28"/>
          <w:u w:val="single"/>
        </w:rPr>
        <w:t>crural</w:t>
      </w:r>
      <w:proofErr w:type="spellEnd"/>
      <w:r>
        <w:rPr>
          <w:b/>
          <w:sz w:val="28"/>
          <w:szCs w:val="28"/>
          <w:u w:val="single"/>
        </w:rPr>
        <w:t>, and femoral</w:t>
      </w:r>
      <w:r>
        <w:rPr>
          <w:sz w:val="28"/>
          <w:szCs w:val="28"/>
        </w:rPr>
        <w:t xml:space="preserve"> to spring from the </w:t>
      </w:r>
      <w:proofErr w:type="spellStart"/>
      <w:r>
        <w:rPr>
          <w:sz w:val="28"/>
          <w:szCs w:val="28"/>
        </w:rPr>
        <w:t>woodlike</w:t>
      </w:r>
      <w:proofErr w:type="spellEnd"/>
      <w:r>
        <w:rPr>
          <w:sz w:val="28"/>
          <w:szCs w:val="28"/>
        </w:rPr>
        <w:t xml:space="preserve"> surface.  You use </w:t>
      </w:r>
      <w:r>
        <w:rPr>
          <w:b/>
          <w:sz w:val="28"/>
          <w:szCs w:val="28"/>
          <w:u w:val="single"/>
        </w:rPr>
        <w:t xml:space="preserve">brachial, </w:t>
      </w:r>
      <w:proofErr w:type="spellStart"/>
      <w:r>
        <w:rPr>
          <w:b/>
          <w:sz w:val="28"/>
          <w:szCs w:val="28"/>
          <w:u w:val="single"/>
        </w:rPr>
        <w:t>antebrachial</w:t>
      </w:r>
      <w:proofErr w:type="spellEnd"/>
      <w:r>
        <w:rPr>
          <w:b/>
          <w:sz w:val="28"/>
          <w:szCs w:val="28"/>
          <w:u w:val="single"/>
        </w:rPr>
        <w:t>, carpal, and digitals</w:t>
      </w:r>
      <w:r w:rsidR="0004119E">
        <w:rPr>
          <w:sz w:val="28"/>
          <w:szCs w:val="28"/>
        </w:rPr>
        <w:t xml:space="preserve"> to put the big</w:t>
      </w:r>
      <w:r>
        <w:rPr>
          <w:sz w:val="28"/>
          <w:szCs w:val="28"/>
        </w:rPr>
        <w:t xml:space="preserve"> melon</w:t>
      </w:r>
      <w:r w:rsidR="0004119E">
        <w:rPr>
          <w:sz w:val="28"/>
          <w:szCs w:val="28"/>
        </w:rPr>
        <w:t xml:space="preserve"> into the ring with a fish net attached to the bottom.  To do this, you will need the </w:t>
      </w:r>
      <w:r w:rsidR="0004119E" w:rsidRPr="0004119E">
        <w:rPr>
          <w:b/>
          <w:sz w:val="28"/>
          <w:szCs w:val="28"/>
          <w:u w:val="single"/>
        </w:rPr>
        <w:t>orbitals</w:t>
      </w:r>
      <w:r w:rsidR="0004119E">
        <w:rPr>
          <w:sz w:val="28"/>
          <w:szCs w:val="28"/>
        </w:rPr>
        <w:t xml:space="preserve"> to focus on the ring with the fish net.</w:t>
      </w:r>
    </w:p>
    <w:p w:rsidR="0004119E" w:rsidRDefault="0004119E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ANSWER: basketball</w:t>
      </w:r>
    </w:p>
    <w:p w:rsidR="0004119E" w:rsidRDefault="0004119E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Reasons for the 2:</w:t>
      </w:r>
    </w:p>
    <w:p w:rsidR="0004119E" w:rsidRDefault="0004119E" w:rsidP="00041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Terms were listed and not entirely described.</w:t>
      </w:r>
    </w:p>
    <w:p w:rsidR="0004119E" w:rsidRDefault="0004119E" w:rsidP="00041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Exactly 10 terms were used.</w:t>
      </w:r>
    </w:p>
    <w:p w:rsidR="0004119E" w:rsidRDefault="0004119E" w:rsidP="00041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Terms other than anatomical, give away what sport is described</w:t>
      </w: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Anatomical Sport – A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Paper</w:t>
      </w: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Default="0004119E" w:rsidP="00E85CF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CF6">
        <w:rPr>
          <w:sz w:val="28"/>
          <w:szCs w:val="28"/>
        </w:rPr>
        <w:t xml:space="preserve">In this athletic competition, the body moves in a coordinated motion.  </w:t>
      </w:r>
      <w:proofErr w:type="gramStart"/>
      <w:r w:rsidR="00E85CF6">
        <w:rPr>
          <w:sz w:val="28"/>
          <w:szCs w:val="28"/>
        </w:rPr>
        <w:t xml:space="preserve">The </w:t>
      </w:r>
      <w:r w:rsidR="00E85CF6" w:rsidRPr="00E85CF6">
        <w:rPr>
          <w:b/>
          <w:sz w:val="28"/>
          <w:szCs w:val="28"/>
          <w:u w:val="single"/>
        </w:rPr>
        <w:t xml:space="preserve">brachial </w:t>
      </w:r>
      <w:r w:rsidR="00E85CF6">
        <w:rPr>
          <w:sz w:val="28"/>
          <w:szCs w:val="28"/>
        </w:rPr>
        <w:t xml:space="preserve">swings in the </w:t>
      </w:r>
      <w:r w:rsidR="00E85CF6" w:rsidRPr="0076029F">
        <w:rPr>
          <w:sz w:val="28"/>
          <w:szCs w:val="28"/>
        </w:rPr>
        <w:t>anterior</w:t>
      </w:r>
      <w:r w:rsidR="00E85CF6">
        <w:rPr>
          <w:sz w:val="28"/>
          <w:szCs w:val="28"/>
        </w:rPr>
        <w:t xml:space="preserve"> direction.</w:t>
      </w:r>
      <w:proofErr w:type="gramEnd"/>
      <w:r w:rsidR="00E85CF6">
        <w:rPr>
          <w:sz w:val="28"/>
          <w:szCs w:val="28"/>
        </w:rPr>
        <w:t xml:space="preserve">  The opposite side </w:t>
      </w:r>
      <w:r w:rsidR="00E85CF6" w:rsidRPr="00E85CF6">
        <w:rPr>
          <w:b/>
          <w:sz w:val="28"/>
          <w:szCs w:val="28"/>
          <w:u w:val="single"/>
        </w:rPr>
        <w:t>femoral</w:t>
      </w:r>
      <w:r w:rsidR="00E85CF6">
        <w:rPr>
          <w:sz w:val="28"/>
          <w:szCs w:val="28"/>
        </w:rPr>
        <w:t xml:space="preserve"> swings in the </w:t>
      </w:r>
      <w:r w:rsidR="00E85CF6" w:rsidRPr="00E85CF6">
        <w:rPr>
          <w:b/>
          <w:sz w:val="28"/>
          <w:szCs w:val="28"/>
          <w:u w:val="single"/>
        </w:rPr>
        <w:t>posterior</w:t>
      </w:r>
      <w:r w:rsidR="00E85CF6">
        <w:rPr>
          <w:sz w:val="28"/>
          <w:szCs w:val="28"/>
        </w:rPr>
        <w:t xml:space="preserve"> direction following.  This motion, the </w:t>
      </w:r>
      <w:r w:rsidR="00E85CF6" w:rsidRPr="00E85CF6">
        <w:rPr>
          <w:sz w:val="28"/>
          <w:szCs w:val="28"/>
        </w:rPr>
        <w:t>brachial</w:t>
      </w:r>
      <w:r w:rsidR="00E85CF6">
        <w:rPr>
          <w:sz w:val="28"/>
          <w:szCs w:val="28"/>
        </w:rPr>
        <w:t xml:space="preserve"> region will swing in the posterior direction.  At the same time as this action the femoral region will swing in the </w:t>
      </w:r>
      <w:r w:rsidR="00E85CF6" w:rsidRPr="00E85CF6">
        <w:rPr>
          <w:b/>
          <w:sz w:val="28"/>
          <w:szCs w:val="28"/>
          <w:u w:val="single"/>
        </w:rPr>
        <w:t>anterior</w:t>
      </w:r>
      <w:r w:rsidR="00E85CF6">
        <w:rPr>
          <w:sz w:val="28"/>
          <w:szCs w:val="28"/>
        </w:rPr>
        <w:t xml:space="preserve"> direction.  This action is repeated on both sides of the body many times.</w:t>
      </w:r>
    </w:p>
    <w:p w:rsidR="00E85CF6" w:rsidRDefault="00E85CF6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85CF6" w:rsidRDefault="00E85CF6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85CF6" w:rsidRDefault="00E85CF6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ANSWER:  running</w:t>
      </w:r>
    </w:p>
    <w:p w:rsidR="00E85CF6" w:rsidRDefault="00E85CF6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85CF6" w:rsidRDefault="00E85CF6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85CF6" w:rsidRDefault="00E85CF6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85CF6" w:rsidRDefault="00E85CF6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Reasons for the 1</w:t>
      </w:r>
    </w:p>
    <w:p w:rsidR="00E85CF6" w:rsidRDefault="00E85CF6" w:rsidP="00E85C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Less than 5 terms were used.</w:t>
      </w:r>
    </w:p>
    <w:p w:rsidR="00E85CF6" w:rsidRPr="00E85CF6" w:rsidRDefault="00E85CF6" w:rsidP="00E85C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Description is poor and not easily visualized.</w:t>
      </w:r>
    </w:p>
    <w:p w:rsid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4119E" w:rsidRPr="0004119E" w:rsidRDefault="0004119E" w:rsidP="0004119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44D" w:rsidRPr="00CC544D" w:rsidRDefault="00CC544D" w:rsidP="00CC54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CC544D" w:rsidRPr="00CC544D" w:rsidSect="00F07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F5F"/>
    <w:multiLevelType w:val="hybridMultilevel"/>
    <w:tmpl w:val="5D54B52E"/>
    <w:lvl w:ilvl="0" w:tplc="23CA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83FDA"/>
    <w:multiLevelType w:val="hybridMultilevel"/>
    <w:tmpl w:val="70BA1830"/>
    <w:lvl w:ilvl="0" w:tplc="D7A44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72144"/>
    <w:multiLevelType w:val="hybridMultilevel"/>
    <w:tmpl w:val="D0F6FDCC"/>
    <w:lvl w:ilvl="0" w:tplc="B2A2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66"/>
    <w:rsid w:val="0004119E"/>
    <w:rsid w:val="000708BB"/>
    <w:rsid w:val="00310733"/>
    <w:rsid w:val="005812B5"/>
    <w:rsid w:val="0076029F"/>
    <w:rsid w:val="007F3A50"/>
    <w:rsid w:val="008E3B67"/>
    <w:rsid w:val="008F69F5"/>
    <w:rsid w:val="00CC544D"/>
    <w:rsid w:val="00E85CF6"/>
    <w:rsid w:val="00F07466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2014-07-05T21:54:00Z</dcterms:created>
  <dcterms:modified xsi:type="dcterms:W3CDTF">2014-07-05T22:46:00Z</dcterms:modified>
</cp:coreProperties>
</file>